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0B" w:rsidRPr="0039366B" w:rsidRDefault="0039366B" w:rsidP="00704D39">
      <w:pPr>
        <w:spacing w:after="0" w:line="36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39366B">
        <w:rPr>
          <w:rFonts w:ascii="Arial" w:hAnsi="Arial" w:cs="Arial"/>
          <w:b/>
          <w:bCs/>
          <w:sz w:val="24"/>
          <w:szCs w:val="24"/>
        </w:rPr>
        <w:t xml:space="preserve">STANDARDY OCHRONY </w:t>
      </w:r>
      <w:r w:rsidR="005C430B" w:rsidRPr="0039366B">
        <w:rPr>
          <w:rFonts w:ascii="Arial" w:hAnsi="Arial" w:cs="Arial"/>
          <w:b/>
          <w:bCs/>
          <w:sz w:val="24"/>
          <w:szCs w:val="24"/>
        </w:rPr>
        <w:t>MAŁOLETNICH W MIEJSKIM OŚRODKU POMOCY SPOŁECZNEJ W ZIELONEJ GÓRZE</w:t>
      </w:r>
      <w:r w:rsidRPr="0039366B">
        <w:rPr>
          <w:rFonts w:ascii="Arial" w:hAnsi="Arial" w:cs="Arial"/>
          <w:b/>
          <w:bCs/>
          <w:sz w:val="24"/>
          <w:szCs w:val="24"/>
        </w:rPr>
        <w:t xml:space="preserve"> - wersja skrócona dla dzieci</w:t>
      </w:r>
    </w:p>
    <w:p w:rsidR="005C430B" w:rsidRPr="0039366B" w:rsidRDefault="005C430B" w:rsidP="00704D3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430B" w:rsidRPr="0039366B" w:rsidRDefault="005C430B" w:rsidP="00AD1D7F">
      <w:pPr>
        <w:pStyle w:val="Akapitzlist"/>
        <w:numPr>
          <w:ilvl w:val="0"/>
          <w:numId w:val="7"/>
        </w:numPr>
        <w:spacing w:after="0" w:line="360" w:lineRule="auto"/>
        <w:ind w:left="-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39366B">
        <w:rPr>
          <w:rFonts w:ascii="Arial" w:hAnsi="Arial" w:cs="Arial"/>
          <w:b/>
          <w:bCs/>
          <w:sz w:val="24"/>
          <w:szCs w:val="24"/>
        </w:rPr>
        <w:t>Preambuła</w:t>
      </w:r>
    </w:p>
    <w:p w:rsidR="000704E1" w:rsidRPr="0039366B" w:rsidRDefault="000842E8" w:rsidP="00AD1D7F">
      <w:pPr>
        <w:tabs>
          <w:tab w:val="left" w:pos="709"/>
        </w:tabs>
        <w:spacing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Najważniejszą </w:t>
      </w:r>
      <w:r w:rsidR="000704E1" w:rsidRPr="0039366B">
        <w:rPr>
          <w:rFonts w:ascii="Arial" w:hAnsi="Arial" w:cs="Arial"/>
          <w:sz w:val="24"/>
          <w:szCs w:val="24"/>
        </w:rPr>
        <w:t>zasadą wszystkich działań podejmowanych przez personel Miejskiego Ośrodka Pomocy Społecznej w Zielonej Górze jest działanie dla dobra dziecka i w jego najlepszym interesie. Każdy członek personelu traktuje dziecko z szacunkiem oraz uwzględnia jego potrzeby. Niedopuszczalne jest stosowanie przez kogokolwiek wobec dziecka przemocy  w jaki</w:t>
      </w:r>
      <w:r w:rsidR="00986472">
        <w:rPr>
          <w:rFonts w:ascii="Arial" w:hAnsi="Arial" w:cs="Arial"/>
          <w:sz w:val="24"/>
          <w:szCs w:val="24"/>
        </w:rPr>
        <w:t xml:space="preserve">ejkolwiek formie. </w:t>
      </w:r>
    </w:p>
    <w:p w:rsidR="005C430B" w:rsidRPr="0039366B" w:rsidRDefault="005C430B" w:rsidP="00AD1D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-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39366B">
        <w:rPr>
          <w:rFonts w:ascii="Arial" w:hAnsi="Arial" w:cs="Arial"/>
          <w:b/>
          <w:bCs/>
          <w:sz w:val="24"/>
          <w:szCs w:val="24"/>
        </w:rPr>
        <w:t>Objaśnienie terminów</w:t>
      </w:r>
    </w:p>
    <w:p w:rsidR="000704E1" w:rsidRPr="0039366B" w:rsidRDefault="000704E1" w:rsidP="00AD1D7F">
      <w:pPr>
        <w:pStyle w:val="Akapitzlist"/>
        <w:numPr>
          <w:ilvl w:val="0"/>
          <w:numId w:val="8"/>
        </w:numPr>
        <w:spacing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>Dzieckiem jest każda osoba do ukończenia 18. roku życia.</w:t>
      </w:r>
    </w:p>
    <w:p w:rsidR="000704E1" w:rsidRPr="0039366B" w:rsidRDefault="00365087" w:rsidP="00AD1D7F">
      <w:pPr>
        <w:pStyle w:val="Akapitzlist"/>
        <w:numPr>
          <w:ilvl w:val="0"/>
          <w:numId w:val="8"/>
        </w:numPr>
        <w:spacing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704E1" w:rsidRPr="0039366B">
        <w:rPr>
          <w:rFonts w:ascii="Arial" w:hAnsi="Arial" w:cs="Arial"/>
          <w:sz w:val="24"/>
          <w:szCs w:val="24"/>
        </w:rPr>
        <w:t>rzywdzenie dziecka</w:t>
      </w:r>
      <w:r>
        <w:rPr>
          <w:rFonts w:ascii="Arial" w:hAnsi="Arial" w:cs="Arial"/>
          <w:sz w:val="24"/>
          <w:szCs w:val="24"/>
        </w:rPr>
        <w:t xml:space="preserve"> to: </w:t>
      </w:r>
      <w:r w:rsidR="000704E1" w:rsidRPr="0039366B">
        <w:rPr>
          <w:rFonts w:ascii="Arial" w:hAnsi="Arial" w:cs="Arial"/>
          <w:sz w:val="24"/>
          <w:szCs w:val="24"/>
        </w:rPr>
        <w:t>zamierzone lub niezamierzone działanie osoby dorosłej lub innego dzieck</w:t>
      </w:r>
      <w:r w:rsidR="00986472">
        <w:rPr>
          <w:rFonts w:ascii="Arial" w:hAnsi="Arial" w:cs="Arial"/>
          <w:sz w:val="24"/>
          <w:szCs w:val="24"/>
        </w:rPr>
        <w:t xml:space="preserve">a, które ujemnie wpływa na Twój </w:t>
      </w:r>
      <w:r w:rsidR="000704E1" w:rsidRPr="0039366B">
        <w:rPr>
          <w:rFonts w:ascii="Arial" w:hAnsi="Arial" w:cs="Arial"/>
          <w:sz w:val="24"/>
          <w:szCs w:val="24"/>
        </w:rPr>
        <w:t>rozwój fizyczny lub psychiczny.</w:t>
      </w:r>
    </w:p>
    <w:p w:rsidR="000704E1" w:rsidRPr="0039366B" w:rsidRDefault="000704E1" w:rsidP="00AD1D7F">
      <w:pPr>
        <w:pStyle w:val="Akapitzlist"/>
        <w:numPr>
          <w:ilvl w:val="0"/>
          <w:numId w:val="7"/>
        </w:numPr>
        <w:spacing w:line="360" w:lineRule="auto"/>
        <w:ind w:left="-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39366B">
        <w:rPr>
          <w:rFonts w:ascii="Arial" w:hAnsi="Arial" w:cs="Arial"/>
          <w:b/>
          <w:bCs/>
          <w:sz w:val="24"/>
          <w:szCs w:val="24"/>
        </w:rPr>
        <w:t>Rozpoznawanie i reagowanie na czynniki ryzyka krzywdzenia dzieci</w:t>
      </w:r>
    </w:p>
    <w:p w:rsidR="000704E1" w:rsidRPr="0039366B" w:rsidRDefault="00986472" w:rsidP="00AD1D7F">
      <w:pPr>
        <w:pStyle w:val="Akapitzlist"/>
        <w:numPr>
          <w:ilvl w:val="0"/>
          <w:numId w:val="10"/>
        </w:numPr>
        <w:spacing w:after="0" w:line="36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Wszyscy pracownicy Ośrodka </w:t>
      </w:r>
      <w:r w:rsidR="000704E1" w:rsidRPr="0039366B">
        <w:rPr>
          <w:rFonts w:ascii="Arial" w:hAnsi="Arial" w:cs="Arial"/>
          <w:sz w:val="24"/>
          <w:szCs w:val="24"/>
        </w:rPr>
        <w:t>w ramach wykonywanych obowiązków zwracają uwagę kiedy Tobie lub innemu dziecku dzieje się krzywda.</w:t>
      </w:r>
    </w:p>
    <w:p w:rsidR="000704E1" w:rsidRPr="0039366B" w:rsidRDefault="000704E1" w:rsidP="00AD1D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>Wyróżnia się 4 podstawowe formy krzywdzenia:</w:t>
      </w:r>
    </w:p>
    <w:p w:rsidR="000704E1" w:rsidRPr="0039366B" w:rsidRDefault="000704E1" w:rsidP="00AD1D7F">
      <w:pPr>
        <w:pStyle w:val="Akapitzlist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>Przemoc fizyczna to między innymi:</w:t>
      </w:r>
    </w:p>
    <w:p w:rsidR="000704E1" w:rsidRPr="0039366B" w:rsidRDefault="000704E1" w:rsidP="00AD1D7F">
      <w:pPr>
        <w:pStyle w:val="Akapitzlist"/>
        <w:numPr>
          <w:ilvl w:val="0"/>
          <w:numId w:val="16"/>
        </w:num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>popychanie, szarpanie, policzkowanie, szczypanie, kopanie, duszenie, bicie otwartą ręką, pięścią lub przedmiotami.</w:t>
      </w:r>
    </w:p>
    <w:p w:rsidR="000704E1" w:rsidRPr="0039366B" w:rsidRDefault="000704E1" w:rsidP="00AD1D7F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>Przemoc psychiczna to między innymi:</w:t>
      </w:r>
    </w:p>
    <w:p w:rsidR="000704E1" w:rsidRPr="0039366B" w:rsidRDefault="000704E1" w:rsidP="00AD1D7F">
      <w:pPr>
        <w:pStyle w:val="Akapitzlist"/>
        <w:numPr>
          <w:ilvl w:val="0"/>
          <w:numId w:val="4"/>
        </w:num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>poniżanie, upokarzanie, ośmieszanie, wyzywanie, wyśmiewanie, odtrącanie dziecka, wciąganie dziecka w konflikty dorosłych, wytykanie z powodu odmienności.</w:t>
      </w:r>
    </w:p>
    <w:p w:rsidR="000704E1" w:rsidRPr="0039366B" w:rsidRDefault="00986472" w:rsidP="00AD1D7F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Wykorzystanie seksualne to między innymi:</w:t>
      </w:r>
    </w:p>
    <w:p w:rsidR="000704E1" w:rsidRPr="0039366B" w:rsidRDefault="000704E1" w:rsidP="00AD1D7F">
      <w:pPr>
        <w:pStyle w:val="Akapitzlist"/>
        <w:numPr>
          <w:ilvl w:val="0"/>
          <w:numId w:val="4"/>
        </w:numPr>
        <w:spacing w:line="360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>naruszenie sfery intymnej</w:t>
      </w:r>
      <w:r w:rsidR="00365087">
        <w:rPr>
          <w:rFonts w:ascii="Arial" w:hAnsi="Arial" w:cs="Arial"/>
          <w:sz w:val="24"/>
          <w:szCs w:val="24"/>
        </w:rPr>
        <w:t xml:space="preserve"> dziecka, zmuszanie do oglądania</w:t>
      </w:r>
      <w:r w:rsidRPr="0039366B">
        <w:rPr>
          <w:rFonts w:ascii="Arial" w:hAnsi="Arial" w:cs="Arial"/>
          <w:sz w:val="24"/>
          <w:szCs w:val="24"/>
        </w:rPr>
        <w:t xml:space="preserve"> nagich osób, robienie zdjęć lub filmów z udziałem dziecka bez odzieży.</w:t>
      </w:r>
    </w:p>
    <w:p w:rsidR="000704E1" w:rsidRPr="0039366B" w:rsidRDefault="00986472" w:rsidP="00AD1D7F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Zaniedbywanie to między innymi:</w:t>
      </w:r>
    </w:p>
    <w:p w:rsidR="000704E1" w:rsidRPr="0039366B" w:rsidRDefault="000704E1" w:rsidP="00AD1D7F">
      <w:pPr>
        <w:pStyle w:val="Akapitzlist"/>
        <w:numPr>
          <w:ilvl w:val="0"/>
          <w:numId w:val="4"/>
        </w:num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>niezaspokajanie podstawowych potrzeb fizycznych i psychicznych dziecka lub nie respektowanie jego podstawowych praw (niedożywienie, ubiór nieadekwatny do pory roku, zaniedbanie higieniczne, pozostawanie na dworze bez opieki w godzinach wieczornych i nocnych, nie dba</w:t>
      </w:r>
      <w:r w:rsidR="00F40839">
        <w:rPr>
          <w:rFonts w:ascii="Arial" w:hAnsi="Arial" w:cs="Arial"/>
          <w:sz w:val="24"/>
          <w:szCs w:val="24"/>
        </w:rPr>
        <w:t xml:space="preserve">nie o higienę snu i odpoczynku, </w:t>
      </w:r>
      <w:r w:rsidR="00986472">
        <w:rPr>
          <w:rFonts w:ascii="Arial" w:hAnsi="Arial" w:cs="Arial"/>
          <w:sz w:val="24"/>
          <w:szCs w:val="24"/>
        </w:rPr>
        <w:t>uniemożli</w:t>
      </w:r>
      <w:r w:rsidR="00365087">
        <w:rPr>
          <w:rFonts w:ascii="Arial" w:hAnsi="Arial" w:cs="Arial"/>
          <w:sz w:val="24"/>
          <w:szCs w:val="24"/>
        </w:rPr>
        <w:t xml:space="preserve">wianie edukacji, niezapewnianie </w:t>
      </w:r>
      <w:r w:rsidRPr="0039366B">
        <w:rPr>
          <w:rFonts w:ascii="Arial" w:hAnsi="Arial" w:cs="Arial"/>
          <w:sz w:val="24"/>
          <w:szCs w:val="24"/>
        </w:rPr>
        <w:t>opieki lekarskiej).</w:t>
      </w:r>
    </w:p>
    <w:p w:rsidR="000704E1" w:rsidRPr="0039366B" w:rsidRDefault="00986472" w:rsidP="00AD1D7F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Przemocy możesz</w:t>
      </w:r>
      <w:r w:rsidR="000704E1" w:rsidRPr="0039366B">
        <w:rPr>
          <w:rFonts w:ascii="Arial" w:hAnsi="Arial" w:cs="Arial"/>
          <w:sz w:val="24"/>
          <w:szCs w:val="24"/>
        </w:rPr>
        <w:t xml:space="preserve"> doświadczyć ze str</w:t>
      </w:r>
      <w:r w:rsidR="00365087">
        <w:rPr>
          <w:rFonts w:ascii="Arial" w:hAnsi="Arial" w:cs="Arial"/>
          <w:sz w:val="24"/>
          <w:szCs w:val="24"/>
        </w:rPr>
        <w:t xml:space="preserve">ony innych dzieci, rodziców, opiekunów </w:t>
      </w:r>
      <w:r w:rsidR="00F40839">
        <w:rPr>
          <w:rFonts w:ascii="Arial" w:hAnsi="Arial" w:cs="Arial"/>
          <w:sz w:val="24"/>
          <w:szCs w:val="24"/>
        </w:rPr>
        <w:br/>
      </w:r>
      <w:r w:rsidR="00365087">
        <w:rPr>
          <w:rFonts w:ascii="Arial" w:hAnsi="Arial" w:cs="Arial"/>
          <w:sz w:val="24"/>
          <w:szCs w:val="24"/>
        </w:rPr>
        <w:t>lub innych osó</w:t>
      </w:r>
      <w:r w:rsidR="00F40839">
        <w:rPr>
          <w:rFonts w:ascii="Arial" w:hAnsi="Arial" w:cs="Arial"/>
          <w:sz w:val="24"/>
          <w:szCs w:val="24"/>
        </w:rPr>
        <w:t>b.</w:t>
      </w:r>
    </w:p>
    <w:p w:rsidR="000704E1" w:rsidRPr="0039366B" w:rsidRDefault="000704E1" w:rsidP="00AD1D7F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Arial" w:hAnsi="Arial" w:cs="Arial"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lastRenderedPageBreak/>
        <w:t>Zasady bezpiecznych relacji personel – dziecko znajdują się w</w:t>
      </w:r>
      <w:r w:rsidR="00365087">
        <w:rPr>
          <w:rFonts w:ascii="Arial" w:hAnsi="Arial" w:cs="Arial"/>
          <w:sz w:val="24"/>
          <w:szCs w:val="24"/>
        </w:rPr>
        <w:t xml:space="preserve"> pełnej wersji dokumentu – rozdział VII niniejszych Standardów.</w:t>
      </w:r>
    </w:p>
    <w:p w:rsidR="005C430B" w:rsidRPr="0039366B" w:rsidRDefault="005C430B" w:rsidP="00AD1D7F">
      <w:pPr>
        <w:pStyle w:val="Akapitzlist"/>
        <w:numPr>
          <w:ilvl w:val="0"/>
          <w:numId w:val="7"/>
        </w:numPr>
        <w:spacing w:line="36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39366B">
        <w:rPr>
          <w:rFonts w:ascii="Arial" w:hAnsi="Arial" w:cs="Arial"/>
          <w:b/>
          <w:bCs/>
          <w:sz w:val="24"/>
          <w:szCs w:val="24"/>
        </w:rPr>
        <w:t>Procedury interwencji w przypadku krzywdzenia dziecka</w:t>
      </w:r>
    </w:p>
    <w:p w:rsidR="000704E1" w:rsidRPr="0039366B" w:rsidRDefault="000704E1" w:rsidP="00AD1D7F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 xml:space="preserve">W przypadku doświadczenia jakiejkolwiek z wyżej wymienionych form krzywdzenia </w:t>
      </w:r>
      <w:r w:rsidR="0039366B" w:rsidRPr="0039366B">
        <w:rPr>
          <w:rFonts w:ascii="Arial" w:hAnsi="Arial" w:cs="Arial"/>
          <w:sz w:val="24"/>
          <w:szCs w:val="24"/>
        </w:rPr>
        <w:br/>
      </w:r>
      <w:r w:rsidRPr="0039366B">
        <w:rPr>
          <w:rFonts w:ascii="Arial" w:hAnsi="Arial" w:cs="Arial"/>
          <w:sz w:val="24"/>
          <w:szCs w:val="24"/>
        </w:rPr>
        <w:t xml:space="preserve">ze strony osób dorosłych lub innych dzieci zawiadom osobę dorosłą której ufasz, </w:t>
      </w:r>
      <w:r w:rsidRPr="0039366B">
        <w:rPr>
          <w:rFonts w:ascii="Arial" w:hAnsi="Arial" w:cs="Arial"/>
          <w:sz w:val="24"/>
          <w:szCs w:val="24"/>
        </w:rPr>
        <w:br/>
      </w:r>
      <w:r w:rsidR="0039366B" w:rsidRPr="0039366B">
        <w:rPr>
          <w:rFonts w:ascii="Arial" w:hAnsi="Arial" w:cs="Arial"/>
          <w:sz w:val="24"/>
          <w:szCs w:val="24"/>
        </w:rPr>
        <w:t>np.</w:t>
      </w:r>
      <w:r w:rsidR="00986472">
        <w:rPr>
          <w:rFonts w:ascii="Arial" w:hAnsi="Arial" w:cs="Arial"/>
          <w:sz w:val="24"/>
          <w:szCs w:val="24"/>
        </w:rPr>
        <w:t xml:space="preserve"> pracownika Ośrodka</w:t>
      </w:r>
      <w:r w:rsidRPr="0039366B">
        <w:rPr>
          <w:rFonts w:ascii="Arial" w:hAnsi="Arial" w:cs="Arial"/>
          <w:sz w:val="24"/>
          <w:szCs w:val="24"/>
        </w:rPr>
        <w:t>, z którym masz kontakt. Wówczas stosownie do zgłoszonej sytuacji zostanie uruchomiona odpowiednia procedura.</w:t>
      </w:r>
    </w:p>
    <w:p w:rsidR="000704E1" w:rsidRPr="0039366B" w:rsidRDefault="003523E1" w:rsidP="00AD1D7F">
      <w:pPr>
        <w:pStyle w:val="Akapitzlist"/>
        <w:numPr>
          <w:ilvl w:val="0"/>
          <w:numId w:val="7"/>
        </w:numPr>
        <w:spacing w:line="36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39366B">
        <w:rPr>
          <w:rFonts w:ascii="Arial" w:hAnsi="Arial" w:cs="Arial"/>
          <w:b/>
          <w:bCs/>
          <w:sz w:val="24"/>
          <w:szCs w:val="24"/>
        </w:rPr>
        <w:t xml:space="preserve"> </w:t>
      </w:r>
      <w:r w:rsidR="005C430B" w:rsidRPr="0039366B">
        <w:rPr>
          <w:rFonts w:ascii="Arial" w:hAnsi="Arial" w:cs="Arial"/>
          <w:b/>
          <w:bCs/>
          <w:sz w:val="24"/>
          <w:szCs w:val="24"/>
        </w:rPr>
        <w:t>Zasady ochrony wizerunku dziecka</w:t>
      </w:r>
    </w:p>
    <w:p w:rsidR="00EE46F4" w:rsidRPr="0039366B" w:rsidRDefault="00EE46F4" w:rsidP="00AD1D7F">
      <w:pPr>
        <w:pStyle w:val="Akapitzlist"/>
        <w:numPr>
          <w:ilvl w:val="0"/>
          <w:numId w:val="11"/>
        </w:numPr>
        <w:spacing w:line="36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 xml:space="preserve">MOPS w Zielonej Górze uznając Twoje prawo do prywatności i ochrony dóbr osobistych zapewnia najwyższe standardy ochrony Twoich danych osobowych oraz Twojego wizerunku zgodnie z obowiązującymi przepisami prawa. </w:t>
      </w:r>
    </w:p>
    <w:p w:rsidR="000704E1" w:rsidRPr="0039366B" w:rsidRDefault="00EE46F4" w:rsidP="00AD1D7F">
      <w:pPr>
        <w:pStyle w:val="Akapitzlist"/>
        <w:numPr>
          <w:ilvl w:val="0"/>
          <w:numId w:val="11"/>
        </w:numPr>
        <w:spacing w:line="360" w:lineRule="auto"/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>Zgodę na publikację Twojego wizerunku wyrażają w formie pisemnej rodzice</w:t>
      </w:r>
      <w:r w:rsidRPr="0039366B">
        <w:rPr>
          <w:rFonts w:ascii="Arial" w:hAnsi="Arial" w:cs="Arial"/>
          <w:sz w:val="24"/>
          <w:szCs w:val="24"/>
        </w:rPr>
        <w:br/>
        <w:t xml:space="preserve"> lub opiekunowie prawni.</w:t>
      </w:r>
    </w:p>
    <w:p w:rsidR="00EE46F4" w:rsidRPr="0039366B" w:rsidRDefault="005C430B" w:rsidP="00AD1D7F">
      <w:pPr>
        <w:pStyle w:val="Akapitzlist"/>
        <w:numPr>
          <w:ilvl w:val="0"/>
          <w:numId w:val="7"/>
        </w:numPr>
        <w:spacing w:line="36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39366B">
        <w:rPr>
          <w:rFonts w:ascii="Arial" w:hAnsi="Arial" w:cs="Arial"/>
          <w:b/>
          <w:bCs/>
          <w:sz w:val="24"/>
          <w:szCs w:val="24"/>
        </w:rPr>
        <w:t xml:space="preserve">Zasady dostępu dzieci do </w:t>
      </w:r>
      <w:proofErr w:type="spellStart"/>
      <w:r w:rsidRPr="0039366B">
        <w:rPr>
          <w:rFonts w:ascii="Arial" w:hAnsi="Arial" w:cs="Arial"/>
          <w:b/>
          <w:bCs/>
          <w:sz w:val="24"/>
          <w:szCs w:val="24"/>
        </w:rPr>
        <w:t>internetu</w:t>
      </w:r>
      <w:proofErr w:type="spellEnd"/>
    </w:p>
    <w:p w:rsidR="00EE46F4" w:rsidRPr="0039366B" w:rsidRDefault="00EE46F4" w:rsidP="00AD1D7F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>MO</w:t>
      </w:r>
      <w:r w:rsidR="00365087">
        <w:rPr>
          <w:rFonts w:ascii="Arial" w:hAnsi="Arial" w:cs="Arial"/>
          <w:sz w:val="24"/>
          <w:szCs w:val="24"/>
        </w:rPr>
        <w:t xml:space="preserve">PS na terenie Ośrodka </w:t>
      </w:r>
      <w:r w:rsidRPr="0039366B">
        <w:rPr>
          <w:rFonts w:ascii="Arial" w:hAnsi="Arial" w:cs="Arial"/>
          <w:sz w:val="24"/>
          <w:szCs w:val="24"/>
        </w:rPr>
        <w:t xml:space="preserve">nie zapewnia Ci dostęp do Internetu, podejmuje jednak działania profilaktyczne, ostrzegające przed dostępem do treści, które mogą stanowić zagrożenie dla Twojego prawidłowego rozwoju.  </w:t>
      </w:r>
    </w:p>
    <w:p w:rsidR="00EE46F4" w:rsidRPr="0039366B" w:rsidRDefault="00EE46F4" w:rsidP="00AD1D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>Zasady bezpiecznego korzystania z Internetu i m</w:t>
      </w:r>
      <w:r w:rsidR="00A074A0">
        <w:rPr>
          <w:rFonts w:ascii="Arial" w:hAnsi="Arial" w:cs="Arial"/>
          <w:sz w:val="24"/>
          <w:szCs w:val="24"/>
        </w:rPr>
        <w:t>ediów elektronicznych stanowią z</w:t>
      </w:r>
      <w:r w:rsidRPr="0039366B">
        <w:rPr>
          <w:rFonts w:ascii="Arial" w:hAnsi="Arial" w:cs="Arial"/>
          <w:sz w:val="24"/>
          <w:szCs w:val="24"/>
        </w:rPr>
        <w:t>ałącznik</w:t>
      </w:r>
      <w:r w:rsidR="00365087">
        <w:rPr>
          <w:rFonts w:ascii="Arial" w:hAnsi="Arial" w:cs="Arial"/>
          <w:sz w:val="24"/>
          <w:szCs w:val="24"/>
        </w:rPr>
        <w:t xml:space="preserve"> nr 5 do pełnej wersji dokumentu (ulotka – </w:t>
      </w:r>
      <w:r w:rsidR="00C7435E">
        <w:rPr>
          <w:rFonts w:ascii="Arial" w:hAnsi="Arial" w:cs="Arial"/>
          <w:sz w:val="24"/>
          <w:szCs w:val="24"/>
        </w:rPr>
        <w:t>,,</w:t>
      </w:r>
      <w:r w:rsidR="00365087">
        <w:rPr>
          <w:rFonts w:ascii="Arial" w:hAnsi="Arial" w:cs="Arial"/>
          <w:sz w:val="24"/>
          <w:szCs w:val="24"/>
        </w:rPr>
        <w:t>Krótki poradnik. Dziecko w sieci. Niebezpieczeństwa i zagrożenia”</w:t>
      </w:r>
      <w:r w:rsidR="00F40839">
        <w:rPr>
          <w:rFonts w:ascii="Arial" w:hAnsi="Arial" w:cs="Arial"/>
          <w:sz w:val="24"/>
          <w:szCs w:val="24"/>
        </w:rPr>
        <w:t>).</w:t>
      </w:r>
    </w:p>
    <w:p w:rsidR="0039366B" w:rsidRPr="00986472" w:rsidRDefault="00EE46F4" w:rsidP="00AD1D7F">
      <w:pPr>
        <w:pStyle w:val="Akapitzlist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9366B">
        <w:rPr>
          <w:rFonts w:ascii="Arial" w:hAnsi="Arial" w:cs="Arial"/>
          <w:sz w:val="24"/>
          <w:szCs w:val="24"/>
        </w:rPr>
        <w:t>Rodziny zastępcze monitorują  korzystanie z Internetu przez dzieci pozostające pod ich opieką.</w:t>
      </w:r>
    </w:p>
    <w:p w:rsidR="00EE46F4" w:rsidRPr="0039366B" w:rsidRDefault="005C430B" w:rsidP="00AD1D7F">
      <w:pPr>
        <w:pStyle w:val="Akapitzlist"/>
        <w:numPr>
          <w:ilvl w:val="0"/>
          <w:numId w:val="7"/>
        </w:numPr>
        <w:spacing w:line="36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39366B">
        <w:rPr>
          <w:rFonts w:ascii="Arial" w:hAnsi="Arial" w:cs="Arial"/>
          <w:b/>
          <w:bCs/>
          <w:sz w:val="24"/>
          <w:szCs w:val="24"/>
        </w:rPr>
        <w:t>Przepisy końcowe</w:t>
      </w:r>
    </w:p>
    <w:p w:rsidR="005C430B" w:rsidRPr="00AB591D" w:rsidRDefault="00C7435E" w:rsidP="00AD1D7F">
      <w:pPr>
        <w:pStyle w:val="Akapitzlist"/>
        <w:numPr>
          <w:ilvl w:val="0"/>
          <w:numId w:val="15"/>
        </w:numPr>
        <w:spacing w:line="360" w:lineRule="auto"/>
        <w:ind w:left="142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</w:t>
      </w:r>
      <w:r w:rsidR="009A52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ndardy ochrony</w:t>
      </w:r>
      <w:r w:rsidR="009A5201">
        <w:rPr>
          <w:rFonts w:ascii="Arial" w:hAnsi="Arial" w:cs="Arial"/>
          <w:sz w:val="24"/>
          <w:szCs w:val="24"/>
        </w:rPr>
        <w:t xml:space="preserve"> małoletnich wchodzą w życie z dniem ich</w:t>
      </w:r>
      <w:r w:rsidR="005C430B" w:rsidRPr="0039366B">
        <w:rPr>
          <w:rFonts w:ascii="Arial" w:hAnsi="Arial" w:cs="Arial"/>
          <w:sz w:val="24"/>
          <w:szCs w:val="24"/>
        </w:rPr>
        <w:t xml:space="preserve"> ogłoszenia.</w:t>
      </w:r>
    </w:p>
    <w:p w:rsidR="00AB591D" w:rsidRPr="00AB591D" w:rsidRDefault="005C430B" w:rsidP="00AD1D7F">
      <w:pPr>
        <w:pStyle w:val="Akapitzlist"/>
        <w:numPr>
          <w:ilvl w:val="0"/>
          <w:numId w:val="15"/>
        </w:numPr>
        <w:spacing w:line="360" w:lineRule="auto"/>
        <w:ind w:left="142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B591D">
        <w:rPr>
          <w:rFonts w:ascii="Arial" w:hAnsi="Arial" w:cs="Arial"/>
          <w:sz w:val="24"/>
          <w:szCs w:val="24"/>
        </w:rPr>
        <w:t>Ogłoszenie następuje w sposób dos</w:t>
      </w:r>
      <w:r w:rsidR="009A5201">
        <w:rPr>
          <w:rFonts w:ascii="Arial" w:hAnsi="Arial" w:cs="Arial"/>
          <w:sz w:val="24"/>
          <w:szCs w:val="24"/>
        </w:rPr>
        <w:t xml:space="preserve">tępny dla pracowników Ośrodka, dzieci </w:t>
      </w:r>
      <w:r w:rsidR="009A5201">
        <w:rPr>
          <w:rFonts w:ascii="Arial" w:hAnsi="Arial" w:cs="Arial"/>
          <w:sz w:val="24"/>
          <w:szCs w:val="24"/>
        </w:rPr>
        <w:br/>
      </w:r>
      <w:r w:rsidRPr="00AB591D">
        <w:rPr>
          <w:rFonts w:ascii="Arial" w:hAnsi="Arial" w:cs="Arial"/>
          <w:sz w:val="24"/>
          <w:szCs w:val="24"/>
        </w:rPr>
        <w:t>i ich opiekunów, w szczególności poprzez  zamies</w:t>
      </w:r>
      <w:r w:rsidR="00AB591D" w:rsidRPr="00AB591D">
        <w:rPr>
          <w:rFonts w:ascii="Arial" w:hAnsi="Arial" w:cs="Arial"/>
          <w:sz w:val="24"/>
          <w:szCs w:val="24"/>
        </w:rPr>
        <w:t>zczenie na stronie internetowej.</w:t>
      </w:r>
    </w:p>
    <w:p w:rsidR="00BE37E2" w:rsidRPr="00AB591D" w:rsidRDefault="005C430B" w:rsidP="00AD1D7F">
      <w:pPr>
        <w:pStyle w:val="Akapitzlist"/>
        <w:numPr>
          <w:ilvl w:val="0"/>
          <w:numId w:val="15"/>
        </w:numPr>
        <w:spacing w:line="360" w:lineRule="auto"/>
        <w:ind w:left="142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B591D">
        <w:rPr>
          <w:rFonts w:ascii="Arial" w:hAnsi="Arial" w:cs="Arial"/>
          <w:sz w:val="24"/>
          <w:szCs w:val="24"/>
        </w:rPr>
        <w:t xml:space="preserve">Standardy ochrony udostępnione są również w wersji skróconej, przeznaczonej </w:t>
      </w:r>
      <w:r w:rsidR="0039366B" w:rsidRPr="00AB591D">
        <w:rPr>
          <w:rFonts w:ascii="Arial" w:hAnsi="Arial" w:cs="Arial"/>
          <w:sz w:val="24"/>
          <w:szCs w:val="24"/>
        </w:rPr>
        <w:br/>
      </w:r>
      <w:r w:rsidRPr="00AB591D">
        <w:rPr>
          <w:rFonts w:ascii="Arial" w:hAnsi="Arial" w:cs="Arial"/>
          <w:sz w:val="24"/>
          <w:szCs w:val="24"/>
        </w:rPr>
        <w:t>dla dzieci.</w:t>
      </w:r>
      <w:r w:rsidRPr="00AB591D">
        <w:rPr>
          <w:rFonts w:ascii="Arial" w:hAnsi="Arial" w:cs="Arial"/>
          <w:sz w:val="24"/>
          <w:szCs w:val="24"/>
        </w:rPr>
        <w:cr/>
      </w:r>
    </w:p>
    <w:sectPr w:rsidR="00BE37E2" w:rsidRPr="00AB591D" w:rsidSect="005C43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26" w:rsidRDefault="00DA5826">
      <w:pPr>
        <w:spacing w:after="0" w:line="240" w:lineRule="auto"/>
      </w:pPr>
      <w:r>
        <w:separator/>
      </w:r>
    </w:p>
  </w:endnote>
  <w:endnote w:type="continuationSeparator" w:id="0">
    <w:p w:rsidR="00DA5826" w:rsidRDefault="00DA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751376"/>
      <w:docPartObj>
        <w:docPartGallery w:val="Page Numbers (Bottom of Page)"/>
        <w:docPartUnique/>
      </w:docPartObj>
    </w:sdtPr>
    <w:sdtEndPr/>
    <w:sdtContent>
      <w:p w:rsidR="00931969" w:rsidRDefault="00473C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D39">
          <w:rPr>
            <w:noProof/>
          </w:rPr>
          <w:t>2</w:t>
        </w:r>
        <w:r>
          <w:fldChar w:fldCharType="end"/>
        </w:r>
      </w:p>
    </w:sdtContent>
  </w:sdt>
  <w:p w:rsidR="00931969" w:rsidRDefault="009319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26" w:rsidRDefault="00DA5826">
      <w:pPr>
        <w:spacing w:after="0" w:line="240" w:lineRule="auto"/>
      </w:pPr>
      <w:r>
        <w:separator/>
      </w:r>
    </w:p>
  </w:footnote>
  <w:footnote w:type="continuationSeparator" w:id="0">
    <w:p w:rsidR="00DA5826" w:rsidRDefault="00DA5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528"/>
    <w:multiLevelType w:val="hybridMultilevel"/>
    <w:tmpl w:val="CA0CC4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E25"/>
    <w:multiLevelType w:val="hybridMultilevel"/>
    <w:tmpl w:val="2F76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77E68"/>
    <w:multiLevelType w:val="hybridMultilevel"/>
    <w:tmpl w:val="1A744B58"/>
    <w:lvl w:ilvl="0" w:tplc="CC961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F36C6"/>
    <w:multiLevelType w:val="hybridMultilevel"/>
    <w:tmpl w:val="F6303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14605"/>
    <w:multiLevelType w:val="hybridMultilevel"/>
    <w:tmpl w:val="0838B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577F1"/>
    <w:multiLevelType w:val="hybridMultilevel"/>
    <w:tmpl w:val="708C04D2"/>
    <w:lvl w:ilvl="0" w:tplc="53684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A288C"/>
    <w:multiLevelType w:val="hybridMultilevel"/>
    <w:tmpl w:val="820ECB38"/>
    <w:lvl w:ilvl="0" w:tplc="BD0612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74E79"/>
    <w:multiLevelType w:val="hybridMultilevel"/>
    <w:tmpl w:val="1E761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55A6A"/>
    <w:multiLevelType w:val="hybridMultilevel"/>
    <w:tmpl w:val="E1D2E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20915"/>
    <w:multiLevelType w:val="hybridMultilevel"/>
    <w:tmpl w:val="F65A7A2A"/>
    <w:lvl w:ilvl="0" w:tplc="18783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72741"/>
    <w:multiLevelType w:val="hybridMultilevel"/>
    <w:tmpl w:val="A1A81502"/>
    <w:lvl w:ilvl="0" w:tplc="863AD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1539B"/>
    <w:multiLevelType w:val="hybridMultilevel"/>
    <w:tmpl w:val="9176F6EA"/>
    <w:lvl w:ilvl="0" w:tplc="F5C29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92EA8"/>
    <w:multiLevelType w:val="hybridMultilevel"/>
    <w:tmpl w:val="69D80A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97198"/>
    <w:multiLevelType w:val="hybridMultilevel"/>
    <w:tmpl w:val="2AB6D854"/>
    <w:lvl w:ilvl="0" w:tplc="863AD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8695A"/>
    <w:multiLevelType w:val="hybridMultilevel"/>
    <w:tmpl w:val="8D8CB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949B4"/>
    <w:multiLevelType w:val="hybridMultilevel"/>
    <w:tmpl w:val="879A8302"/>
    <w:lvl w:ilvl="0" w:tplc="724C4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4"/>
  </w:num>
  <w:num w:numId="9">
    <w:abstractNumId w:val="8"/>
  </w:num>
  <w:num w:numId="10">
    <w:abstractNumId w:val="15"/>
  </w:num>
  <w:num w:numId="11">
    <w:abstractNumId w:val="6"/>
  </w:num>
  <w:num w:numId="12">
    <w:abstractNumId w:val="5"/>
  </w:num>
  <w:num w:numId="13">
    <w:abstractNumId w:val="11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0B"/>
    <w:rsid w:val="000704E1"/>
    <w:rsid w:val="000842E8"/>
    <w:rsid w:val="000E1034"/>
    <w:rsid w:val="000E2A84"/>
    <w:rsid w:val="001E0DE2"/>
    <w:rsid w:val="003523E1"/>
    <w:rsid w:val="00365087"/>
    <w:rsid w:val="0039366B"/>
    <w:rsid w:val="00473C0D"/>
    <w:rsid w:val="004E38B2"/>
    <w:rsid w:val="00551C72"/>
    <w:rsid w:val="005C430B"/>
    <w:rsid w:val="006678E9"/>
    <w:rsid w:val="00704D39"/>
    <w:rsid w:val="00803560"/>
    <w:rsid w:val="00894907"/>
    <w:rsid w:val="00931969"/>
    <w:rsid w:val="00981B36"/>
    <w:rsid w:val="00986472"/>
    <w:rsid w:val="009A2915"/>
    <w:rsid w:val="009A5201"/>
    <w:rsid w:val="00A074A0"/>
    <w:rsid w:val="00AB591D"/>
    <w:rsid w:val="00AD1D7F"/>
    <w:rsid w:val="00BE37E2"/>
    <w:rsid w:val="00C7435E"/>
    <w:rsid w:val="00CF4FE4"/>
    <w:rsid w:val="00DA5826"/>
    <w:rsid w:val="00EE46F4"/>
    <w:rsid w:val="00F4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CC01C-9ECA-4E5C-8A6E-D9EF0205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0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30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E10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D7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506CE-697C-4D9E-B7A8-AA4E83BE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Monika Markowska-Hejduk</cp:lastModifiedBy>
  <cp:revision>8</cp:revision>
  <cp:lastPrinted>2024-06-17T11:13:00Z</cp:lastPrinted>
  <dcterms:created xsi:type="dcterms:W3CDTF">2024-06-07T08:26:00Z</dcterms:created>
  <dcterms:modified xsi:type="dcterms:W3CDTF">2024-06-18T13:08:00Z</dcterms:modified>
</cp:coreProperties>
</file>